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CE" w:rsidRDefault="006C13CE">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4474" w:type="dxa"/>
        <w:tblInd w:w="-6" w:type="dxa"/>
        <w:tblLayout w:type="fixed"/>
        <w:tblLook w:val="0400" w:firstRow="0" w:lastRow="0" w:firstColumn="0" w:lastColumn="0" w:noHBand="0" w:noVBand="1"/>
      </w:tblPr>
      <w:tblGrid>
        <w:gridCol w:w="641"/>
        <w:gridCol w:w="2121"/>
        <w:gridCol w:w="70"/>
        <w:gridCol w:w="1983"/>
        <w:gridCol w:w="283"/>
        <w:gridCol w:w="2266"/>
        <w:gridCol w:w="850"/>
        <w:gridCol w:w="991"/>
        <w:gridCol w:w="250"/>
        <w:gridCol w:w="755"/>
        <w:gridCol w:w="1096"/>
        <w:gridCol w:w="37"/>
        <w:gridCol w:w="1032"/>
        <w:gridCol w:w="793"/>
        <w:gridCol w:w="513"/>
        <w:gridCol w:w="793"/>
      </w:tblGrid>
      <w:tr w:rsidR="006C13CE">
        <w:trPr>
          <w:gridAfter w:val="1"/>
          <w:wAfter w:w="794" w:type="dxa"/>
          <w:trHeight w:val="420"/>
        </w:trPr>
        <w:tc>
          <w:tcPr>
            <w:tcW w:w="642" w:type="dxa"/>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3038" w:type="dxa"/>
            <w:gridSpan w:val="14"/>
            <w:tcBorders>
              <w:top w:val="nil"/>
              <w:left w:val="nil"/>
              <w:bottom w:val="nil"/>
              <w:right w:val="nil"/>
            </w:tcBorders>
            <w:shd w:val="clear" w:color="auto" w:fill="FFFFFF"/>
            <w:vAlign w:val="center"/>
          </w:tcPr>
          <w:p w:rsidR="006C13CE" w:rsidRDefault="00C21CEF">
            <w:pPr>
              <w:spacing w:after="0" w:line="240" w:lineRule="auto"/>
              <w:ind w:left="-270" w:hanging="270"/>
              <w:jc w:val="center"/>
            </w:pPr>
            <w:r>
              <w:rPr>
                <w:b/>
                <w:color w:val="000000"/>
              </w:rPr>
              <w:t>KẾ HOẠCH CSGD CHỦ ĐỀ “NGHỀ NGHIỆP” NH 2024 - 2025</w:t>
            </w:r>
          </w:p>
          <w:p w:rsidR="006C13CE" w:rsidRDefault="006C13CE">
            <w:pPr>
              <w:spacing w:after="0" w:line="240" w:lineRule="auto"/>
              <w:jc w:val="center"/>
              <w:rPr>
                <w:b/>
              </w:rPr>
            </w:pPr>
          </w:p>
        </w:tc>
      </w:tr>
      <w:tr w:rsidR="006C13CE">
        <w:trPr>
          <w:trHeight w:val="210"/>
        </w:trPr>
        <w:tc>
          <w:tcPr>
            <w:tcW w:w="642" w:type="dxa"/>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2123" w:type="dxa"/>
            <w:tcBorders>
              <w:top w:val="nil"/>
              <w:left w:val="nil"/>
              <w:bottom w:val="nil"/>
              <w:right w:val="nil"/>
            </w:tcBorders>
            <w:shd w:val="clear" w:color="auto" w:fill="FFFFFF"/>
            <w:vAlign w:val="center"/>
          </w:tcPr>
          <w:p w:rsidR="006C13CE" w:rsidRDefault="00C21CEF">
            <w:pPr>
              <w:spacing w:after="0" w:line="240" w:lineRule="auto"/>
              <w:rPr>
                <w:color w:val="000000"/>
              </w:rPr>
            </w:pPr>
            <w:r>
              <w:rPr>
                <w:color w:val="000000"/>
              </w:rPr>
              <w:t> </w:t>
            </w:r>
          </w:p>
        </w:tc>
        <w:tc>
          <w:tcPr>
            <w:tcW w:w="2055" w:type="dxa"/>
            <w:gridSpan w:val="2"/>
            <w:tcBorders>
              <w:top w:val="nil"/>
              <w:left w:val="nil"/>
              <w:bottom w:val="nil"/>
              <w:right w:val="nil"/>
            </w:tcBorders>
            <w:shd w:val="clear" w:color="auto" w:fill="FFFFFF"/>
            <w:vAlign w:val="center"/>
          </w:tcPr>
          <w:p w:rsidR="006C13CE" w:rsidRDefault="00C21CEF">
            <w:pPr>
              <w:spacing w:after="0" w:line="240" w:lineRule="auto"/>
              <w:rPr>
                <w:color w:val="000000"/>
              </w:rPr>
            </w:pPr>
            <w:r>
              <w:rPr>
                <w:color w:val="000000"/>
              </w:rPr>
              <w:t> </w:t>
            </w:r>
          </w:p>
        </w:tc>
        <w:tc>
          <w:tcPr>
            <w:tcW w:w="2551" w:type="dxa"/>
            <w:gridSpan w:val="2"/>
            <w:tcBorders>
              <w:top w:val="nil"/>
              <w:left w:val="nil"/>
              <w:bottom w:val="nil"/>
              <w:right w:val="nil"/>
            </w:tcBorders>
            <w:shd w:val="clear" w:color="auto" w:fill="FFFFFF"/>
            <w:vAlign w:val="center"/>
          </w:tcPr>
          <w:p w:rsidR="006C13CE" w:rsidRDefault="00C21CEF">
            <w:pPr>
              <w:spacing w:after="0" w:line="240" w:lineRule="auto"/>
              <w:rPr>
                <w:color w:val="000000"/>
              </w:rPr>
            </w:pPr>
            <w:r>
              <w:rPr>
                <w:color w:val="000000"/>
              </w:rPr>
              <w:t> </w:t>
            </w:r>
          </w:p>
        </w:tc>
        <w:tc>
          <w:tcPr>
            <w:tcW w:w="851" w:type="dxa"/>
            <w:tcBorders>
              <w:top w:val="nil"/>
              <w:left w:val="nil"/>
              <w:bottom w:val="nil"/>
              <w:right w:val="nil"/>
            </w:tcBorders>
            <w:shd w:val="clear" w:color="auto" w:fill="FFFFFF"/>
            <w:vAlign w:val="center"/>
          </w:tcPr>
          <w:p w:rsidR="006C13CE" w:rsidRDefault="00C21CEF">
            <w:pPr>
              <w:spacing w:after="0" w:line="240" w:lineRule="auto"/>
              <w:jc w:val="center"/>
              <w:rPr>
                <w:color w:val="000000"/>
              </w:rPr>
            </w:pPr>
            <w:r>
              <w:rPr>
                <w:color w:val="000000"/>
              </w:rPr>
              <w:t> </w:t>
            </w:r>
          </w:p>
        </w:tc>
        <w:tc>
          <w:tcPr>
            <w:tcW w:w="992" w:type="dxa"/>
            <w:tcBorders>
              <w:top w:val="nil"/>
              <w:left w:val="nil"/>
              <w:bottom w:val="nil"/>
              <w:right w:val="nil"/>
            </w:tcBorders>
            <w:shd w:val="clear" w:color="auto" w:fill="FFFFFF"/>
            <w:vAlign w:val="center"/>
          </w:tcPr>
          <w:p w:rsidR="006C13CE" w:rsidRDefault="00C21CEF">
            <w:pPr>
              <w:spacing w:after="0" w:line="240" w:lineRule="auto"/>
              <w:jc w:val="center"/>
              <w:rPr>
                <w:color w:val="000000"/>
              </w:rPr>
            </w:pPr>
            <w:r>
              <w:rPr>
                <w:color w:val="000000"/>
              </w:rPr>
              <w:t> </w:t>
            </w:r>
          </w:p>
        </w:tc>
        <w:tc>
          <w:tcPr>
            <w:tcW w:w="236" w:type="dxa"/>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853" w:type="dxa"/>
            <w:gridSpan w:val="2"/>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864" w:type="dxa"/>
            <w:gridSpan w:val="3"/>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307" w:type="dxa"/>
            <w:gridSpan w:val="2"/>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r>
      <w:tr w:rsidR="006C13CE">
        <w:trPr>
          <w:gridAfter w:val="1"/>
          <w:wAfter w:w="794" w:type="dxa"/>
          <w:trHeight w:val="57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STT</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Mục tiêu năm</w:t>
            </w:r>
          </w:p>
        </w:tc>
        <w:tc>
          <w:tcPr>
            <w:tcW w:w="20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Nội dung năm</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Nội dung chủ đề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Phạm vi thực hiện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Địa điểm tổ chức</w:t>
            </w:r>
          </w:p>
        </w:tc>
        <w:tc>
          <w:tcPr>
            <w:tcW w:w="315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rPr>
            </w:pPr>
            <w:r>
              <w:rPr>
                <w:b/>
              </w:rPr>
              <w:t>CHỦ ĐỀ NGHỀ NGHIỆP</w:t>
            </w:r>
          </w:p>
        </w:tc>
        <w:tc>
          <w:tcPr>
            <w:tcW w:w="13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Ghi chú về các điều chỉnh khác trong năm học (nếu có)</w:t>
            </w:r>
          </w:p>
        </w:tc>
      </w:tr>
      <w:tr w:rsidR="006C13CE">
        <w:trPr>
          <w:gridAfter w:val="1"/>
          <w:wAfter w:w="794" w:type="dxa"/>
          <w:trHeight w:val="1200"/>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205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rPr>
            </w:pPr>
            <w:r>
              <w:rPr>
                <w:b/>
              </w:rPr>
              <w:t>Nhánh 1</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rPr>
            </w:pPr>
            <w:r>
              <w:rPr>
                <w:b/>
              </w:rPr>
              <w:t>Nhánh 2</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rPr>
            </w:pPr>
            <w:r>
              <w:rPr>
                <w:b/>
              </w:rPr>
              <w:t>Nhánh 3</w:t>
            </w:r>
          </w:p>
        </w:tc>
        <w:tc>
          <w:tcPr>
            <w:tcW w:w="130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r>
      <w:tr w:rsidR="006C13CE">
        <w:trPr>
          <w:gridAfter w:val="1"/>
          <w:wAfter w:w="794" w:type="dxa"/>
          <w:trHeight w:val="1725"/>
        </w:trPr>
        <w:tc>
          <w:tcPr>
            <w:tcW w:w="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205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rPr>
            </w:pPr>
          </w:p>
        </w:tc>
        <w:tc>
          <w:tcPr>
            <w:tcW w:w="992"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Nghề nấu ăn</w:t>
            </w:r>
          </w:p>
        </w:tc>
        <w:tc>
          <w:tcPr>
            <w:tcW w:w="1134"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Nghề XD</w:t>
            </w:r>
          </w:p>
        </w:tc>
        <w:tc>
          <w:tcPr>
            <w:tcW w:w="1033" w:type="dxa"/>
            <w:vMerge w:val="restart"/>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Chú bộ đội</w:t>
            </w:r>
          </w:p>
        </w:tc>
        <w:tc>
          <w:tcPr>
            <w:tcW w:w="130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2123"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2055"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2551"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 </w:t>
            </w:r>
          </w:p>
        </w:tc>
        <w:tc>
          <w:tcPr>
            <w:tcW w:w="992" w:type="dxa"/>
            <w:gridSpan w:val="2"/>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1134" w:type="dxa"/>
            <w:gridSpan w:val="2"/>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1033" w:type="dxa"/>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c>
          <w:tcPr>
            <w:tcW w:w="130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pP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I. LĨNH VỰC GIÁO DỤC PHÁT TRIỂN THỂ CHẤT</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A. Phát triển vận động</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307"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43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1. Thực hiện các động tác phát triển các nhóm cơ và hô hấp (Thể dục sáng)</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c>
          <w:tcPr>
            <w:tcW w:w="1307"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73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w:t>
            </w:r>
          </w:p>
        </w:tc>
        <w:tc>
          <w:tcPr>
            <w:tcW w:w="2193"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Thực hiện đủ các bước của động tác hô hấp trong bài tập thể dục theo hướng dẫn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Tập kết hợp 5 động tác cơ bản trong bài tập thể dục</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xml:space="preserve">Bài 5: + Hô hấp: Hít vào thở ra </w:t>
            </w:r>
            <w:r>
              <w:rPr>
                <w:color w:val="000000"/>
              </w:rPr>
              <w:br/>
              <w:t>+ Tay: Hai tay đưa ra trước, lên cao</w:t>
            </w:r>
            <w:r>
              <w:rPr>
                <w:color w:val="000000"/>
              </w:rPr>
              <w:br/>
              <w:t xml:space="preserve">+ Chân: Bước từng chân ra trước, vuông góc         </w:t>
            </w:r>
            <w:r>
              <w:rPr>
                <w:color w:val="000000"/>
              </w:rPr>
              <w:br/>
              <w:t>+ B</w:t>
            </w:r>
            <w:r>
              <w:rPr>
                <w:color w:val="000000"/>
              </w:rPr>
              <w:t>ụng: Hai tay chống hông quay người sang hai bên.</w:t>
            </w:r>
            <w:r>
              <w:rPr>
                <w:color w:val="000000"/>
              </w:rPr>
              <w:br/>
            </w:r>
            <w:r>
              <w:rPr>
                <w:color w:val="000000"/>
              </w:rPr>
              <w:lastRenderedPageBreak/>
              <w:t>+ Bật:  Bật về phía trước .</w:t>
            </w:r>
          </w:p>
          <w:p w:rsidR="006C13CE" w:rsidRDefault="006C13CE">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lastRenderedPageBreak/>
              <w:t>Cả Khối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Sân trường</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TDS</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TDS</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TDS</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6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2. Thể hiện kỹ năng vận động cơ bản và các tố chất trong vận động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Vận động: đi</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3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Kiểm soát được vận động đi liên tục trong đường có 3-4 điểm zíc zắc không chệch ra ngoài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Đi thay đổi hướng theo 3-4 điểm zic zắc</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HĐH: Đi thay đổi hướng theo 3-4 điểm zic zắc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Vận động: chạy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15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3</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Kiểm soát được vận động chạy liên tục trong đường rộng 50cm, có 3-4 điểm zíc zắc không chệch ra ngoài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Chạy thay đổi hướng theo 3-4 điểm zic zắc</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HĐH: Chạy thay đổi hướng theo 3-4 điểm zic zắc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HĐH+HĐNT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Vận động: bò, trườn, trèo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Vận động: tung, ném, bắt</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Vận động: bật, nhảy</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9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3. Thực hiện và phối hợp được các cử động của bàn tay, ngón tay, phối hợp tay - mắt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9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4</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Bước đầu làm quen với việc sử dụng kéo cắt thẳng được một đoạn 10cm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Cắt thẳng một đoạn 10cm</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Cắt thẳng một đoạn làm đồ dùng các nghề…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B. Giáo dục dinh dưỡng và sức khỏe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1. Nhận biết một số món ăn, thực phẩm thông thường và ích lợi của chúng đối với sức khỏe</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2. Tập làm một số việc tự phục vụ trong sinh hoạt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3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Biết thể hiện bằng lời nói về nhu cầu ăn, ngủ, vệ sinh cá nhân</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Diễn đạt nhu cầu cá nhân</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Thể hiện ý nghĩ của mình qua lời nói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3. Hành vi và thói quen tốt trong sinh hoạt, giữ gìn sức khỏe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9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6</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Làm quen một số cách bảo quản thực phẩm/ thức ăn đơn giản.</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Một số cách bảo quản thực phẩm/ thức ăn đơn giản</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Bảo quản thức ăn , thực phẩm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VS-AN</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VS-AN</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VS-AN</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4. Nhận biết một số nguy cơ không an toàn và phòng tránh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55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II. LĨNH VỰC GIÁO DỤC PHÁT TRIỂN NHẬN THỨC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48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A. Khám phá khoa học</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1. Các bộ phận cơ thể con người</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3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2. Đồ vật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75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Đồ dùng, đồ chơi</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Phương tiện giao thông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3. Động vật và thực vật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57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4. Một số hiện tượng tự nhiên</w:t>
            </w:r>
            <w:r>
              <w:rPr>
                <w:b/>
                <w:color w:val="FF0000"/>
              </w:rPr>
              <w:br/>
              <w:t>* Thời tiết, mùa: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Thời tiết, mùa</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2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Ngày và đêm, mặt trời, mặt trăng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*Nước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1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Không khí, ánh sáng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 Đất, đá, cát, sỏi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5. Công nghệ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B. Làm quen với một số khái niệm sơ đẳng về toán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1. Nhận biết tập hợp, số lượng, số thứ tự, đếm</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87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Quan tâm đến số lượng và biết đếm trên các đối tượng giống nhau, đếm đến 3 và đếm theo khả năng</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Đếm trên đối tượng trong phạm vi 3 và đếm theo khả năng</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HĐH: Nhận biết số lượng trong phạm vi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r>
      <w:tr w:rsidR="006C13CE">
        <w:trPr>
          <w:gridAfter w:val="1"/>
          <w:wAfter w:w="794" w:type="dxa"/>
          <w:trHeight w:val="207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8</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Có khả năng so sánh số lượng hai nhóm đối tượng trong phạm vi 3 bằng các cách khác nhau và nói được các từ: bằng nhau, nhiều hơn, ít hơn</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So sánh số lượng hai nhóm đối tượng trong phạm vi 3 bằng các cách khác nhau và nói được các từ: bằng nhau, nhiều hơn, ít hơn</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So sánh số lượng hai nhóm đối tượng trong phạm vi 3 bằng các cách khác nhau và nói được các từ: bằng nhau, nhiều hơn, ít hơn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r>
      <w:tr w:rsidR="006C13CE">
        <w:trPr>
          <w:gridAfter w:val="1"/>
          <w:wAfter w:w="794" w:type="dxa"/>
          <w:trHeight w:val="141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Biết gộp, tách và đếm hai nhóm đối tượng cùng loại có tổng trong phạm vi 3. </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Gộp, tách và đếm hai nhóm đối tượng cùng loại có tổng trong phạm vi 3. </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Gộp, tách và đếm hai nhóm đối tượng cùng loại có tổng trong phạm vi 3.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2. Xếp tương ứng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79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3. Sắp xếp theo quy tắc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4. So sánh , đo lường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48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5. Hình dạng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6. Nhận biết vị trí trong không gian và định hướng thời gian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C. Khám phá xã hội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1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1. Nhận biết bản thân, gia đình, trường lớp mầm non và cộng đồng</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2. Nhận biết một số nghề phổ biến và nghề truyền thống ở địa phương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945"/>
        </w:trPr>
        <w:tc>
          <w:tcPr>
            <w:tcW w:w="642" w:type="dxa"/>
            <w:vMerge w:val="restart"/>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10</w:t>
            </w:r>
          </w:p>
        </w:tc>
        <w:tc>
          <w:tcPr>
            <w:tcW w:w="2123" w:type="dxa"/>
            <w:vMerge w:val="restart"/>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Kể tên và nói được sản phẩm, ích lợi của nghề nông, nghề xây dựng,..khi được hỏi, xem tranh</w:t>
            </w:r>
          </w:p>
        </w:tc>
        <w:tc>
          <w:tcPr>
            <w:tcW w:w="2338"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Tên gọi, sản phẩm, ích lợi của nghề nông, nghề xây dựng,..</w:t>
            </w: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rPr>
                <w:color w:val="000000"/>
              </w:rPr>
            </w:pPr>
            <w:r>
              <w:rPr>
                <w:color w:val="000000"/>
              </w:rPr>
              <w:t>Tìm hiểu bác cấp dưỡng</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134" w:type="dxa"/>
            <w:gridSpan w:val="2"/>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033"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1110"/>
        </w:trPr>
        <w:tc>
          <w:tcPr>
            <w:tcW w:w="642" w:type="dxa"/>
            <w:vMerge/>
            <w:tcBorders>
              <w:top w:val="nil"/>
              <w:left w:val="single" w:sz="4" w:space="0" w:color="000000"/>
              <w:bottom w:val="single" w:sz="4" w:space="0" w:color="000000"/>
              <w:right w:val="single" w:sz="4" w:space="0" w:color="000000"/>
            </w:tcBorders>
            <w:shd w:val="clear" w:color="auto" w:fill="auto"/>
            <w:vAlign w:val="center"/>
          </w:tcPr>
          <w:p w:rsidR="006C13CE" w:rsidRDefault="006C13CE">
            <w:pPr>
              <w:widowControl w:val="0"/>
              <w:pBdr>
                <w:top w:val="nil"/>
                <w:left w:val="nil"/>
                <w:bottom w:val="nil"/>
                <w:right w:val="nil"/>
                <w:between w:val="nil"/>
              </w:pBdr>
              <w:spacing w:after="0"/>
              <w:rPr>
                <w:b/>
                <w:color w:val="FF0000"/>
              </w:rPr>
            </w:pPr>
          </w:p>
        </w:tc>
        <w:tc>
          <w:tcPr>
            <w:tcW w:w="2123" w:type="dxa"/>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color w:val="FF0000"/>
              </w:rPr>
            </w:pPr>
          </w:p>
        </w:tc>
        <w:tc>
          <w:tcPr>
            <w:tcW w:w="2338" w:type="dxa"/>
            <w:gridSpan w:val="3"/>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color w:val="FF0000"/>
              </w:rPr>
            </w:pP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rPr>
                <w:color w:val="000000"/>
              </w:rPr>
            </w:pPr>
            <w:r>
              <w:rPr>
                <w:color w:val="000000"/>
              </w:rPr>
              <w:t>Tìm hiểu nghề xây dựng</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1005"/>
        </w:trPr>
        <w:tc>
          <w:tcPr>
            <w:tcW w:w="642" w:type="dxa"/>
            <w:vMerge/>
            <w:tcBorders>
              <w:top w:val="nil"/>
              <w:left w:val="single" w:sz="4" w:space="0" w:color="000000"/>
              <w:bottom w:val="single" w:sz="4" w:space="0" w:color="000000"/>
              <w:right w:val="single" w:sz="4" w:space="0" w:color="000000"/>
            </w:tcBorders>
            <w:shd w:val="clear" w:color="auto" w:fill="auto"/>
            <w:vAlign w:val="center"/>
          </w:tcPr>
          <w:p w:rsidR="006C13CE" w:rsidRDefault="006C13CE">
            <w:pPr>
              <w:widowControl w:val="0"/>
              <w:pBdr>
                <w:top w:val="nil"/>
                <w:left w:val="nil"/>
                <w:bottom w:val="nil"/>
                <w:right w:val="nil"/>
                <w:between w:val="nil"/>
              </w:pBdr>
              <w:spacing w:after="0"/>
              <w:rPr>
                <w:b/>
                <w:color w:val="FF0000"/>
              </w:rPr>
            </w:pPr>
          </w:p>
        </w:tc>
        <w:tc>
          <w:tcPr>
            <w:tcW w:w="2123" w:type="dxa"/>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color w:val="FF0000"/>
              </w:rPr>
            </w:pPr>
          </w:p>
        </w:tc>
        <w:tc>
          <w:tcPr>
            <w:tcW w:w="2338" w:type="dxa"/>
            <w:gridSpan w:val="3"/>
            <w:vMerge/>
            <w:tcBorders>
              <w:top w:val="nil"/>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b/>
                <w:color w:val="FF0000"/>
              </w:rPr>
            </w:pP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pPr>
            <w:r>
              <w:t>Chú bộ đội kính yêu</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nil"/>
              <w:left w:val="nil"/>
              <w:bottom w:val="nil"/>
              <w:right w:val="nil"/>
            </w:tcBorders>
            <w:shd w:val="clear" w:color="auto" w:fill="auto"/>
            <w:vAlign w:val="center"/>
          </w:tcPr>
          <w:p w:rsidR="006C13CE" w:rsidRDefault="006C13CE">
            <w:pPr>
              <w:spacing w:after="0" w:line="240" w:lineRule="auto"/>
              <w:jc w:val="center"/>
              <w:rPr>
                <w:color w:val="000000"/>
              </w:rPr>
            </w:pPr>
          </w:p>
        </w:tc>
        <w:tc>
          <w:tcPr>
            <w:tcW w:w="1033"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HĐC+HĐNT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3. Nhận biết một số lễ hội và danh lam, thắng cảnh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III. LĨNH VỰC GIÁO DỤC PHÁT TRIỂN NGÔN NGỮ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A. Nghe hiểu lời nói</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3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11</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Có khả năng nghe hiểu, sử dụng các câu đơn, câu mở rộng trong giao tiếp</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Nghe hiểu, sử dụng các câu đơn, câu mở rộng trong giao tiếp</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Nghe hiểu lời nói và biết thể hiện ý nghĩ của mình qua lời nói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11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12</w:t>
            </w:r>
          </w:p>
        </w:tc>
        <w:tc>
          <w:tcPr>
            <w:tcW w:w="212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Có khả năng nghe hiểu nội dung truyện kể, </w:t>
            </w:r>
            <w:r>
              <w:lastRenderedPageBreak/>
              <w:t>truyện đọc phù hợp với độ tuổi và chủ đề thực hiện</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lastRenderedPageBreak/>
              <w:t xml:space="preserve">Nghe hiểu nội dung truyện kể, truyện đọc phù </w:t>
            </w:r>
            <w:r>
              <w:lastRenderedPageBreak/>
              <w:t>hợp với độ tuổi và chủ đề thực hiện</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lastRenderedPageBreak/>
              <w:t>Truyện: Cây rau của Thỏ út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HĐC+HĐNT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06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13</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Biết lắng nghe và trả lời được câu hỏi của người đối thoại</w:t>
            </w:r>
          </w:p>
          <w:p w:rsidR="006C13CE" w:rsidRDefault="006C13CE">
            <w:pPr>
              <w:spacing w:after="0" w:line="240" w:lineRule="auto"/>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Lắng nghe và trả lời câu hỏi của người đối t</w:t>
            </w:r>
            <w:r>
              <w:t>hoại</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Trả lời các câu hỏi khi được hỏi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82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rPr>
                <w:b/>
                <w:color w:val="FF0000"/>
              </w:rPr>
            </w:pPr>
            <w:r>
              <w:rPr>
                <w:b/>
                <w:color w:val="FF0000"/>
              </w:rPr>
              <w:t>B. Sử dụng lời nói trong cuộc sống hằng ngày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232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14</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Hứng thú nghe và thể hiện biểu cảm, âm điệu, nhịp điệu bài thơ, đồng dao, hò vè phù hợp chủ đề lễ hội</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Nghe các bài thơ, đồng dao, hò vè phù hợp độ tuổi và chủ đề lễ hội</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 Đồng dao: Kéo cưa lừa xẻ, tay đẹp, rềnh rềnh ràng ràng.</w:t>
            </w:r>
            <w:r>
              <w:br/>
              <w:t>- Vè: Vè cảm xúc.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96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15</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3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xml:space="preserve">Đọc bài thơ, ca dao, đồng dao phù hợp độ tuổi và chủ đề </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Thơ: Quà của bố</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96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6C13CE">
            <w:pPr>
              <w:widowControl w:val="0"/>
              <w:pBdr>
                <w:top w:val="nil"/>
                <w:left w:val="nil"/>
                <w:bottom w:val="nil"/>
                <w:right w:val="nil"/>
                <w:between w:val="nil"/>
              </w:pBdr>
              <w:spacing w:after="0"/>
              <w:rPr>
                <w:color w:val="000000"/>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pPr>
            <w:r>
              <w:t>Thơ: Thỏ Bông bị ốm</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17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6C13CE">
            <w:pPr>
              <w:widowControl w:val="0"/>
              <w:pBdr>
                <w:top w:val="nil"/>
                <w:left w:val="nil"/>
                <w:bottom w:val="nil"/>
                <w:right w:val="nil"/>
                <w:between w:val="nil"/>
              </w:pBdr>
              <w:spacing w:after="0"/>
              <w:rPr>
                <w:color w:val="000000"/>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pPr>
            <w:r>
              <w:t>Thơ: Bé làm bao nhiêu nghề</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36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16</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Biết đặt và trả lời các câu hỏi đơn giản</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Trả lời và đặt các câu hỏi: "Ai?"; "Cái gì?"; "Ở đâu?"; "Khi nào?"</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6C13CE">
            <w:pPr>
              <w:spacing w:after="0" w:line="240" w:lineRule="auto"/>
            </w:pPr>
          </w:p>
          <w:p w:rsidR="006C13CE" w:rsidRDefault="00C21CEF">
            <w:pPr>
              <w:spacing w:after="0" w:line="240" w:lineRule="auto"/>
            </w:pPr>
            <w:r>
              <w:t>Biết cách hỏi và cách trả lời mọi người</w:t>
            </w:r>
          </w:p>
          <w:p w:rsidR="006C13CE" w:rsidRDefault="006C13CE">
            <w:pPr>
              <w:spacing w:after="0" w:line="240" w:lineRule="auto"/>
            </w:pPr>
          </w:p>
          <w:p w:rsidR="006C13CE" w:rsidRDefault="006C13CE">
            <w:pPr>
              <w:spacing w:after="0" w:line="240" w:lineRule="auto"/>
            </w:pPr>
          </w:p>
          <w:p w:rsidR="006C13CE" w:rsidRDefault="006C13CE">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lastRenderedPageBreak/>
              <w:t>Nhóm</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61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jc w:val="center"/>
              <w:rPr>
                <w:b/>
                <w:color w:val="FF0000"/>
              </w:rPr>
            </w:pPr>
            <w:r>
              <w:rPr>
                <w:b/>
                <w:color w:val="FF0000"/>
              </w:rPr>
              <w:t>C. Làm quen với việc đọc - viết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5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17</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Biết nhìn vào tranh minh họa và gọi tên nhân vật trong tranh. Biết cầm sách đúng chiều và mở sách, xem tranh và "đọc" truyện. </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 xml:space="preserve">Xem và nghe đọc các loại sách khác nhau. Cầm sách đúng chiều và mở sách, xem tranh và "đọc" truyện. </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Xem và nghe đọc các loại sách truyện khác nhau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Thư viện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ĐTT+HĐG</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IV. LĨNH VỰC TÌNH CẢM - KỸ NĂNG XÃ HỘI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A. Phát triển tình cảm</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1. Thể hiện ý thức về bản thân</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2. Thể hiện sự tự tin, tự lực</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7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3. Nhận biết và thể hiện cảm xúc, tình cảm với con người, sự vật, hiện tượng xung quanh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201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18</w:t>
            </w:r>
          </w:p>
        </w:tc>
        <w:tc>
          <w:tcPr>
            <w:tcW w:w="2123"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Nhận biết được cảm xúc vui, buồn, sợ hãi, tức giận, ngạc nhiên qua nét mặt, lời nói, cử chỉ, qua tranh ảnh</w:t>
            </w:r>
          </w:p>
        </w:tc>
        <w:tc>
          <w:tcPr>
            <w:tcW w:w="2338" w:type="dxa"/>
            <w:gridSpan w:val="3"/>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Một số trạng thái cảm xúc ( vui, buồn, sợ hãi, tức giận, ngạc nhiên ) qua nét mặt, cử chỉ, giọng nói, tranh ảnh</w:t>
            </w: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pPr>
            <w:r>
              <w:t>Chú bộ đội kính yêu</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B. Phát triển kỹ năng xã hội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1. Hành vi và quy tắc ứng xử xã hội</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7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19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Biết chào hỏi và nói cảm ơn, xin lỗi khi được nhắc nhở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Cử chỉ, lời nói lễ phép trong giao tiếp</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Lễ phép trong giao tiếp</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4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20</w:t>
            </w:r>
          </w:p>
        </w:tc>
        <w:tc>
          <w:tcPr>
            <w:tcW w:w="212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Có khả năng nhận biết hành vi " đúng" - " sai", " tốt" - " xấu"</w:t>
            </w:r>
          </w:p>
        </w:tc>
        <w:tc>
          <w:tcPr>
            <w:tcW w:w="2338" w:type="dxa"/>
            <w:gridSpan w:val="3"/>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Nhận biết hành vi " đúng" - " sai", " tốt" - " xấu"</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rPr>
                <w:color w:val="000000"/>
              </w:rPr>
            </w:pPr>
            <w:r>
              <w:rPr>
                <w:color w:val="000000"/>
              </w:rPr>
              <w:t>Nhận biết hành vi " đúng" - " sai", " tốt" - " xấu"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HĐG+HĐNT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2. Quan tâm đến môi trường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85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V. LĨNH VỰC GIÁO DỤC PHÁT TRIỂN THẨM MỸ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64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20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B. Một số kĩ năng trong hoạt động âm nhạc và hoạt động tạo hình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102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21</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pPr>
            <w:r>
              <w:t>Biết hát tự nhiên, hát được theo giai điệu bài hát quen thuộc</w:t>
            </w:r>
          </w:p>
        </w:tc>
        <w:tc>
          <w:tcPr>
            <w:tcW w:w="23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 xml:space="preserve">Hát đúng giai điệu, lời ca bài hát </w:t>
            </w:r>
            <w:r>
              <w:br/>
              <w:t>(theo các chủ đề trọng tâm)</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Ca hát: Tôi là đầu bếp</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93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6C13CE">
            <w:pPr>
              <w:widowControl w:val="0"/>
              <w:pBdr>
                <w:top w:val="nil"/>
                <w:left w:val="nil"/>
                <w:bottom w:val="nil"/>
                <w:right w:val="nil"/>
                <w:between w:val="nil"/>
              </w:pBdr>
              <w:spacing w:after="0"/>
              <w:rPr>
                <w:color w:val="000000"/>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widowControl w:val="0"/>
              <w:pBdr>
                <w:top w:val="nil"/>
                <w:left w:val="nil"/>
                <w:bottom w:val="nil"/>
                <w:right w:val="nil"/>
                <w:between w:val="nil"/>
              </w:pBdr>
              <w:spacing w:after="0"/>
              <w:rPr>
                <w:color w:val="000000"/>
              </w:rPr>
            </w:pPr>
          </w:p>
        </w:tc>
        <w:tc>
          <w:tcPr>
            <w:tcW w:w="2268"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Cháu yêu cô chú công nhân, </w:t>
            </w: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91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22</w:t>
            </w:r>
          </w:p>
        </w:tc>
        <w:tc>
          <w:tcPr>
            <w:tcW w:w="212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Có khả năng vận động theo nhịp điệu bài hát, bản nhạc (vỗ tay theo phách, nhịp, vận động minh họa)</w:t>
            </w:r>
          </w:p>
        </w:tc>
        <w:tc>
          <w:tcPr>
            <w:tcW w:w="2338" w:type="dxa"/>
            <w:gridSpan w:val="3"/>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Vận động đơn giản theo nhịp điệu của các bài hát, bản nhạc / Sử dụng các dụng cụ gõ đệm theo phách</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 VĐ múa chú bộ đội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HĐH+HĐC+HĐNT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08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23</w:t>
            </w:r>
          </w:p>
        </w:tc>
        <w:tc>
          <w:tcPr>
            <w:tcW w:w="212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Biết sử dụng các nguyên vật liệu tạo hình để tạo ra sản phẩm theo sự gợi ý</w:t>
            </w:r>
          </w:p>
        </w:tc>
        <w:tc>
          <w:tcPr>
            <w:tcW w:w="2338" w:type="dxa"/>
            <w:gridSpan w:val="3"/>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Sử dụng các nguyên vật liệu tạo hình để tạo ra các sản phẩm</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 xml:space="preserve">  Nặn bánh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HĐH+HĐG+HĐNT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HĐC</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15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24</w:t>
            </w:r>
          </w:p>
        </w:tc>
        <w:tc>
          <w:tcPr>
            <w:tcW w:w="212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Biết tô màu trong hình rỗng không chờm ra ngoài</w:t>
            </w:r>
          </w:p>
        </w:tc>
        <w:tc>
          <w:tcPr>
            <w:tcW w:w="2338" w:type="dxa"/>
            <w:gridSpan w:val="3"/>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pPr>
            <w:r>
              <w:t>Tô màu hình vẽ</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Tô màu nước trang phục chú bộ đội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HĐH+HĐG+HĐNT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0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25</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Biết xếp chồng, xếp cạnh, xếp cách tạo thành các sản phẩm có cấu trúc đơn giản</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Xếp những sản phẩm có cấu trúc đơn giản</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Xếp những sản phẩm thành các dụng cụ nghề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HĐG</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10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6729" w:type="dxa"/>
            <w:gridSpan w:val="5"/>
            <w:tcBorders>
              <w:top w:val="single" w:sz="4" w:space="0" w:color="000000"/>
              <w:left w:val="single" w:sz="4" w:space="0" w:color="000000"/>
              <w:bottom w:val="single" w:sz="4" w:space="0" w:color="000000"/>
              <w:right w:val="nil"/>
            </w:tcBorders>
            <w:shd w:val="clear" w:color="auto" w:fill="FFFFFF"/>
            <w:vAlign w:val="center"/>
          </w:tcPr>
          <w:p w:rsidR="006C13CE" w:rsidRDefault="00C21CEF">
            <w:pPr>
              <w:spacing w:after="0" w:line="240" w:lineRule="auto"/>
              <w:rPr>
                <w:b/>
                <w:color w:val="FF0000"/>
              </w:rPr>
            </w:pPr>
            <w:r>
              <w:rPr>
                <w:b/>
                <w:color w:val="FF0000"/>
              </w:rPr>
              <w:t>C. Thể hiện sự sáng tạo khi tham gia các hoạt động nghệ thuật (âm nhạc, tạo hình)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w:t>
            </w:r>
          </w:p>
        </w:tc>
      </w:tr>
      <w:tr w:rsidR="006C13CE">
        <w:trPr>
          <w:gridAfter w:val="1"/>
          <w:wAfter w:w="794" w:type="dxa"/>
          <w:trHeight w:val="9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26</w:t>
            </w: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Có khả năng tạo ra các sản phẩm tạo hình theo ý thích</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pPr>
            <w:r>
              <w:t>Làm đồ chơi</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pPr>
            <w:r>
              <w:t>Làm đồ dùng cho các nghề…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Nhóm</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Lớp học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ĐTT+HĐC</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000000"/>
              </w:rPr>
            </w:pPr>
            <w:r>
              <w:rPr>
                <w:color w:val="000000"/>
              </w:rPr>
              <w:t> </w:t>
            </w:r>
          </w:p>
        </w:tc>
      </w:tr>
      <w:tr w:rsidR="006C13CE">
        <w:trPr>
          <w:gridAfter w:val="1"/>
          <w:wAfter w:w="794" w:type="dxa"/>
          <w:trHeight w:val="63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spacing w:after="0" w:line="240" w:lineRule="auto"/>
              <w:jc w:val="center"/>
              <w:rPr>
                <w:b/>
                <w:color w:val="FF0000"/>
              </w:rPr>
            </w:pPr>
          </w:p>
          <w:p w:rsidR="006C13CE" w:rsidRDefault="00C21CEF">
            <w:pPr>
              <w:spacing w:after="0" w:line="240" w:lineRule="auto"/>
              <w:jc w:val="center"/>
              <w:rPr>
                <w:b/>
                <w:color w:val="FF0000"/>
              </w:rPr>
            </w:pPr>
            <w:r>
              <w:rPr>
                <w:b/>
                <w:color w:val="FF0000"/>
              </w:rPr>
              <w:t>CỘNG TỔNG SỐ NỘI DUNG TRONG NĂM HỌC PHÂN BỔ THEO ĐỘ TUỔI</w:t>
            </w:r>
          </w:p>
          <w:p w:rsidR="006C13CE" w:rsidRDefault="006C13CE">
            <w:pPr>
              <w:spacing w:after="0" w:line="240" w:lineRule="auto"/>
              <w:jc w:val="center"/>
              <w:rPr>
                <w:b/>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20</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22</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23</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61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xml:space="preserve">Trong đó: - Lĩnh vực thể chất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i/>
                <w:color w:val="FF0000"/>
              </w:rPr>
            </w:pPr>
            <w:r>
              <w:rPr>
                <w:b/>
                <w:i/>
                <w:color w:val="FF0000"/>
              </w:rPr>
              <w:t> </w:t>
            </w:r>
          </w:p>
        </w:tc>
      </w:tr>
      <w:tr w:rsidR="006C13CE">
        <w:trPr>
          <w:gridAfter w:val="1"/>
          <w:wAfter w:w="794" w:type="dxa"/>
          <w:trHeight w:val="61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xml:space="preserve">                  - Lĩnh vực nhận thức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3</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4</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i/>
                <w:color w:val="FF0000"/>
              </w:rPr>
            </w:pPr>
            <w:r>
              <w:rPr>
                <w:b/>
                <w:i/>
                <w:color w:val="FF0000"/>
              </w:rPr>
              <w:t> </w:t>
            </w:r>
          </w:p>
        </w:tc>
      </w:tr>
      <w:tr w:rsidR="006C13CE">
        <w:trPr>
          <w:gridAfter w:val="1"/>
          <w:wAfter w:w="794" w:type="dxa"/>
          <w:trHeight w:val="61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xml:space="preserve">                  - Lĩnh vực ngôn ngữ</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7</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7</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6</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i/>
                <w:color w:val="FF0000"/>
              </w:rPr>
            </w:pPr>
            <w:r>
              <w:rPr>
                <w:b/>
                <w:i/>
                <w:color w:val="FF0000"/>
              </w:rPr>
              <w:t> </w:t>
            </w:r>
          </w:p>
        </w:tc>
      </w:tr>
      <w:tr w:rsidR="006C13CE">
        <w:trPr>
          <w:gridAfter w:val="1"/>
          <w:wAfter w:w="794" w:type="dxa"/>
          <w:trHeight w:val="78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xml:space="preserve">                  - Lĩnh vực tình cảm kỹ năng xã hội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3</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i/>
                <w:color w:val="FF0000"/>
              </w:rPr>
            </w:pPr>
            <w:r>
              <w:rPr>
                <w:b/>
                <w:i/>
                <w:color w:val="FF0000"/>
              </w:rPr>
              <w:t> </w:t>
            </w:r>
          </w:p>
        </w:tc>
      </w:tr>
      <w:tr w:rsidR="006C13CE">
        <w:trPr>
          <w:gridAfter w:val="1"/>
          <w:wAfter w:w="794" w:type="dxa"/>
          <w:trHeight w:val="49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xml:space="preserve">                 </w:t>
            </w:r>
          </w:p>
          <w:p w:rsidR="006C13CE" w:rsidRDefault="00C21CEF">
            <w:pPr>
              <w:spacing w:after="0" w:line="240" w:lineRule="auto"/>
              <w:jc w:val="center"/>
              <w:rPr>
                <w:b/>
                <w:color w:val="FF0000"/>
              </w:rPr>
            </w:pPr>
            <w:r>
              <w:rPr>
                <w:b/>
                <w:color w:val="FF0000"/>
              </w:rPr>
              <w:t xml:space="preserve"> - Lĩnh vực thẩm mỹ</w:t>
            </w:r>
          </w:p>
          <w:p w:rsidR="006C13CE" w:rsidRDefault="006C13CE">
            <w:pPr>
              <w:spacing w:after="0" w:line="240" w:lineRule="auto"/>
              <w:jc w:val="center"/>
              <w:rPr>
                <w:b/>
                <w:color w:val="FF0000"/>
              </w:rPr>
            </w:pPr>
          </w:p>
          <w:p w:rsidR="006C13CE" w:rsidRDefault="006C13CE">
            <w:pPr>
              <w:spacing w:after="0" w:line="240" w:lineRule="auto"/>
              <w:jc w:val="center"/>
              <w:rPr>
                <w:b/>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4</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307"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i/>
                <w:color w:val="FF0000"/>
              </w:rPr>
            </w:pPr>
            <w:r>
              <w:rPr>
                <w:b/>
                <w:i/>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13038"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6C13CE">
            <w:pPr>
              <w:spacing w:after="0" w:line="240" w:lineRule="auto"/>
              <w:rPr>
                <w:color w:val="000000"/>
              </w:rPr>
            </w:pPr>
          </w:p>
        </w:tc>
      </w:tr>
      <w:tr w:rsidR="006C13CE">
        <w:trPr>
          <w:gridAfter w:val="1"/>
          <w:wAfter w:w="794" w:type="dxa"/>
          <w:trHeight w:val="99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bookmarkStart w:id="1" w:name="_heading=h.gjdgxs" w:colFirst="0" w:colLast="0"/>
            <w:bookmarkEnd w:id="1"/>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Cộng tổng số nội dung phân bổ vào chủ đề</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20</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22</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23</w:t>
            </w:r>
          </w:p>
        </w:tc>
        <w:tc>
          <w:tcPr>
            <w:tcW w:w="1307"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46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Đón - trả trẻ</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8</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7</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7</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570"/>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Thể dục sáng</w:t>
            </w:r>
          </w:p>
          <w:p w:rsidR="006C13CE" w:rsidRDefault="00C21CEF">
            <w:pPr>
              <w:spacing w:after="0" w:line="240" w:lineRule="auto"/>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Hoạt động góc</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8</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8</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9</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Hoạt động ngoài trời</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7</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6</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8</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Vệ sinh – ăn ngủ</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Hoạt động chiều </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5</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8</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9</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Tham quan dã ngoại</w:t>
            </w:r>
          </w:p>
          <w:p w:rsidR="006C13CE" w:rsidRDefault="006C13CE">
            <w:pPr>
              <w:spacing w:after="0" w:line="240" w:lineRule="auto"/>
              <w:jc w:val="center"/>
              <w:rPr>
                <w:color w:val="FF0000"/>
              </w:rPr>
            </w:pP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Lễ hội</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Hoạt động học</w:t>
            </w:r>
          </w:p>
          <w:p w:rsidR="006C13CE" w:rsidRDefault="00C21CEF">
            <w:pPr>
              <w:spacing w:after="0" w:line="240" w:lineRule="auto"/>
              <w:jc w:val="center"/>
              <w:rPr>
                <w:b/>
                <w:color w:val="FF0000"/>
              </w:rPr>
            </w:pPr>
            <w:r>
              <w:rPr>
                <w:b/>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5</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b/>
                <w:color w:val="FF0000"/>
              </w:rPr>
            </w:pPr>
            <w:r>
              <w:rPr>
                <w:b/>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Giờ thể chất</w:t>
            </w:r>
          </w:p>
          <w:p w:rsidR="006C13CE" w:rsidRDefault="006C13CE">
            <w:pPr>
              <w:spacing w:after="0" w:line="240" w:lineRule="auto"/>
              <w:jc w:val="center"/>
              <w:rPr>
                <w:color w:val="FF0000"/>
              </w:rPr>
            </w:pP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Giờ nhận thức</w:t>
            </w:r>
          </w:p>
          <w:p w:rsidR="006C13CE" w:rsidRDefault="006C13CE">
            <w:pPr>
              <w:spacing w:after="0" w:line="240" w:lineRule="auto"/>
              <w:jc w:val="center"/>
              <w:rPr>
                <w:color w:val="FF0000"/>
              </w:rPr>
            </w:pP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2</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2</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2</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lastRenderedPageBreak/>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Giờ ngôn ngữ</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nil"/>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Giờ TCKNXH</w:t>
            </w:r>
          </w:p>
          <w:p w:rsidR="006C13CE" w:rsidRDefault="00C21CEF">
            <w:pPr>
              <w:spacing w:after="0" w:line="240" w:lineRule="auto"/>
              <w:jc w:val="center"/>
              <w:rPr>
                <w:color w:val="FF0000"/>
              </w:rPr>
            </w:pPr>
            <w:r>
              <w:rPr>
                <w:color w:val="FF0000"/>
              </w:rPr>
              <w:t> </w:t>
            </w:r>
          </w:p>
        </w:tc>
        <w:tc>
          <w:tcPr>
            <w:tcW w:w="992" w:type="dxa"/>
            <w:gridSpan w:val="2"/>
            <w:tcBorders>
              <w:top w:val="nil"/>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134"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033" w:type="dxa"/>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0</w:t>
            </w:r>
          </w:p>
        </w:tc>
        <w:tc>
          <w:tcPr>
            <w:tcW w:w="1307" w:type="dxa"/>
            <w:gridSpan w:val="2"/>
            <w:tcBorders>
              <w:top w:val="nil"/>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Giờ thẩm mỹ</w:t>
            </w:r>
          </w:p>
          <w:p w:rsidR="006C13CE" w:rsidRDefault="00C21CEF">
            <w:pPr>
              <w:spacing w:after="0" w:line="240" w:lineRule="auto"/>
              <w:jc w:val="center"/>
              <w:rPr>
                <w:color w:val="FF0000"/>
              </w:rPr>
            </w:pPr>
            <w:r>
              <w:rPr>
                <w:color w:val="FF0000"/>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2</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2</w:t>
            </w:r>
          </w:p>
        </w:tc>
        <w:tc>
          <w:tcPr>
            <w:tcW w:w="1307"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r w:rsidR="006C13CE">
        <w:trPr>
          <w:gridAfter w:val="1"/>
          <w:wAfter w:w="794" w:type="dxa"/>
          <w:trHeight w:val="37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3CE" w:rsidRDefault="00C21CEF">
            <w:pPr>
              <w:spacing w:after="0" w:line="240" w:lineRule="auto"/>
              <w:jc w:val="center"/>
              <w:rPr>
                <w:color w:val="000000"/>
              </w:rPr>
            </w:pPr>
            <w:r>
              <w:rPr>
                <w:color w:val="000000"/>
              </w:rPr>
              <w:t> </w:t>
            </w:r>
          </w:p>
        </w:tc>
        <w:tc>
          <w:tcPr>
            <w:tcW w:w="857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Hoạt động kép</w:t>
            </w:r>
          </w:p>
          <w:p w:rsidR="006C13CE" w:rsidRDefault="006C13CE">
            <w:pPr>
              <w:spacing w:after="0" w:line="240" w:lineRule="auto"/>
              <w:jc w:val="center"/>
              <w:rPr>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11</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11</w:t>
            </w:r>
          </w:p>
        </w:tc>
        <w:tc>
          <w:tcPr>
            <w:tcW w:w="1033" w:type="dxa"/>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12</w:t>
            </w:r>
          </w:p>
        </w:tc>
        <w:tc>
          <w:tcPr>
            <w:tcW w:w="1307" w:type="dxa"/>
            <w:gridSpan w:val="2"/>
            <w:tcBorders>
              <w:top w:val="single" w:sz="4" w:space="0" w:color="000000"/>
              <w:left w:val="nil"/>
              <w:bottom w:val="single" w:sz="4" w:space="0" w:color="000000"/>
              <w:right w:val="single" w:sz="4" w:space="0" w:color="000000"/>
            </w:tcBorders>
            <w:shd w:val="clear" w:color="auto" w:fill="FFFFFF"/>
            <w:vAlign w:val="center"/>
          </w:tcPr>
          <w:p w:rsidR="006C13CE" w:rsidRDefault="00C21CEF">
            <w:pPr>
              <w:spacing w:after="0" w:line="240" w:lineRule="auto"/>
              <w:jc w:val="center"/>
              <w:rPr>
                <w:color w:val="FF0000"/>
              </w:rPr>
            </w:pPr>
            <w:r>
              <w:rPr>
                <w:color w:val="FF0000"/>
              </w:rPr>
              <w:t> </w:t>
            </w:r>
          </w:p>
        </w:tc>
      </w:tr>
    </w:tbl>
    <w:p w:rsidR="006C13CE" w:rsidRDefault="006C13CE">
      <w:pPr>
        <w:widowControl w:val="0"/>
        <w:pBdr>
          <w:top w:val="nil"/>
          <w:left w:val="nil"/>
          <w:bottom w:val="nil"/>
          <w:right w:val="nil"/>
          <w:between w:val="nil"/>
        </w:pBdr>
        <w:spacing w:after="0"/>
        <w:rPr>
          <w:color w:val="FF0000"/>
        </w:rPr>
      </w:pPr>
    </w:p>
    <w:tbl>
      <w:tblPr>
        <w:tblStyle w:val="a0"/>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65"/>
        <w:gridCol w:w="4510"/>
        <w:gridCol w:w="4113"/>
      </w:tblGrid>
      <w:tr w:rsidR="006C13CE">
        <w:tc>
          <w:tcPr>
            <w:tcW w:w="5165" w:type="dxa"/>
          </w:tcPr>
          <w:p w:rsidR="006C13CE" w:rsidRDefault="006C13CE">
            <w:pPr>
              <w:rPr>
                <w:b/>
                <w:szCs w:val="28"/>
              </w:rPr>
            </w:pPr>
          </w:p>
          <w:p w:rsidR="006C13CE" w:rsidRDefault="00C21CEF">
            <w:pPr>
              <w:jc w:val="center"/>
              <w:rPr>
                <w:b/>
                <w:szCs w:val="28"/>
              </w:rPr>
            </w:pPr>
            <w:r>
              <w:rPr>
                <w:b/>
                <w:szCs w:val="28"/>
              </w:rPr>
              <w:t>TM. NHÀ TRƯỜNG</w:t>
            </w:r>
          </w:p>
          <w:p w:rsidR="006C13CE" w:rsidRDefault="00C21CEF">
            <w:pPr>
              <w:jc w:val="center"/>
              <w:rPr>
                <w:b/>
                <w:szCs w:val="28"/>
              </w:rPr>
            </w:pPr>
            <w:r>
              <w:rPr>
                <w:b/>
                <w:szCs w:val="28"/>
              </w:rPr>
              <w:t>PHÓ HIỆU TRƯỞNG</w:t>
            </w:r>
          </w:p>
          <w:p w:rsidR="006C13CE" w:rsidRDefault="006C13CE">
            <w:pPr>
              <w:rPr>
                <w:b/>
                <w:szCs w:val="28"/>
              </w:rPr>
            </w:pPr>
          </w:p>
          <w:p w:rsidR="006C13CE" w:rsidRDefault="006C13CE">
            <w:pPr>
              <w:jc w:val="center"/>
              <w:rPr>
                <w:b/>
                <w:szCs w:val="28"/>
              </w:rPr>
            </w:pPr>
          </w:p>
          <w:p w:rsidR="006C13CE" w:rsidRDefault="006C13CE">
            <w:pPr>
              <w:jc w:val="center"/>
              <w:rPr>
                <w:b/>
                <w:szCs w:val="28"/>
              </w:rPr>
            </w:pPr>
          </w:p>
          <w:p w:rsidR="006C13CE" w:rsidRDefault="006C13CE">
            <w:pPr>
              <w:jc w:val="center"/>
              <w:rPr>
                <w:b/>
                <w:szCs w:val="28"/>
              </w:rPr>
            </w:pPr>
          </w:p>
          <w:p w:rsidR="006C13CE" w:rsidRDefault="006C13CE">
            <w:pPr>
              <w:rPr>
                <w:b/>
                <w:szCs w:val="28"/>
              </w:rPr>
            </w:pPr>
          </w:p>
          <w:p w:rsidR="006C13CE" w:rsidRDefault="00C21CEF">
            <w:pPr>
              <w:jc w:val="center"/>
              <w:rPr>
                <w:b/>
                <w:szCs w:val="28"/>
              </w:rPr>
            </w:pPr>
            <w:r>
              <w:rPr>
                <w:b/>
                <w:szCs w:val="28"/>
              </w:rPr>
              <w:t>Lê Thị Thanh Chị</w:t>
            </w:r>
          </w:p>
        </w:tc>
        <w:tc>
          <w:tcPr>
            <w:tcW w:w="4510" w:type="dxa"/>
          </w:tcPr>
          <w:p w:rsidR="006C13CE" w:rsidRDefault="006C13CE">
            <w:pPr>
              <w:jc w:val="center"/>
              <w:rPr>
                <w:b/>
                <w:szCs w:val="28"/>
              </w:rPr>
            </w:pPr>
          </w:p>
          <w:p w:rsidR="006C13CE" w:rsidRDefault="00C21CEF">
            <w:pPr>
              <w:jc w:val="center"/>
              <w:rPr>
                <w:b/>
                <w:szCs w:val="28"/>
              </w:rPr>
            </w:pPr>
            <w:r>
              <w:rPr>
                <w:b/>
                <w:szCs w:val="28"/>
              </w:rPr>
              <w:t>XÁC NHẬN CỦA TTCM</w:t>
            </w:r>
          </w:p>
          <w:p w:rsidR="006C13CE" w:rsidRDefault="00C21CEF">
            <w:pPr>
              <w:jc w:val="center"/>
              <w:rPr>
                <w:b/>
                <w:szCs w:val="28"/>
              </w:rPr>
            </w:pPr>
            <w:r>
              <w:rPr>
                <w:b/>
                <w:noProof/>
              </w:rPr>
              <w:drawing>
                <wp:inline distT="114300" distB="114300" distL="114300" distR="114300">
                  <wp:extent cx="1762125" cy="11654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2125" cy="1165459"/>
                          </a:xfrm>
                          <a:prstGeom prst="rect">
                            <a:avLst/>
                          </a:prstGeom>
                          <a:ln/>
                        </pic:spPr>
                      </pic:pic>
                    </a:graphicData>
                  </a:graphic>
                </wp:inline>
              </w:drawing>
            </w:r>
          </w:p>
          <w:p w:rsidR="006C13CE" w:rsidRDefault="00C21CEF">
            <w:pPr>
              <w:jc w:val="center"/>
              <w:rPr>
                <w:b/>
                <w:szCs w:val="28"/>
              </w:rPr>
            </w:pPr>
            <w:r>
              <w:rPr>
                <w:b/>
                <w:szCs w:val="28"/>
              </w:rPr>
              <w:t xml:space="preserve">Ngô Thị Thắm                                     </w:t>
            </w:r>
          </w:p>
        </w:tc>
        <w:tc>
          <w:tcPr>
            <w:tcW w:w="4113" w:type="dxa"/>
          </w:tcPr>
          <w:p w:rsidR="006C13CE" w:rsidRDefault="00C21CEF">
            <w:pPr>
              <w:jc w:val="center"/>
              <w:rPr>
                <w:b/>
                <w:szCs w:val="28"/>
              </w:rPr>
            </w:pPr>
            <w:r>
              <w:rPr>
                <w:b/>
                <w:szCs w:val="28"/>
              </w:rPr>
              <w:t xml:space="preserve"> </w:t>
            </w:r>
          </w:p>
          <w:p w:rsidR="006C13CE" w:rsidRDefault="00C21CEF">
            <w:pPr>
              <w:jc w:val="center"/>
              <w:rPr>
                <w:b/>
                <w:szCs w:val="28"/>
              </w:rPr>
            </w:pPr>
            <w:r>
              <w:rPr>
                <w:b/>
                <w:szCs w:val="28"/>
              </w:rPr>
              <w:t>GIÁO VIÊN</w:t>
            </w:r>
          </w:p>
          <w:p w:rsidR="006C13CE" w:rsidRDefault="006C13CE">
            <w:pPr>
              <w:jc w:val="center"/>
              <w:rPr>
                <w:b/>
                <w:szCs w:val="28"/>
              </w:rPr>
            </w:pPr>
          </w:p>
          <w:p w:rsidR="006C13CE" w:rsidRDefault="00C21CEF">
            <w:pPr>
              <w:rPr>
                <w:b/>
                <w:szCs w:val="28"/>
              </w:rPr>
            </w:pPr>
            <w:r>
              <w:rPr>
                <w:b/>
                <w:szCs w:val="28"/>
              </w:rPr>
              <w:t xml:space="preserve">                      </w:t>
            </w:r>
            <w:r>
              <w:rPr>
                <w:b/>
                <w:noProof/>
              </w:rPr>
              <w:drawing>
                <wp:inline distT="114300" distB="114300" distL="114300" distR="114300">
                  <wp:extent cx="1448361" cy="96557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48361" cy="965574"/>
                          </a:xfrm>
                          <a:prstGeom prst="rect">
                            <a:avLst/>
                          </a:prstGeom>
                          <a:ln/>
                        </pic:spPr>
                      </pic:pic>
                    </a:graphicData>
                  </a:graphic>
                </wp:inline>
              </w:drawing>
            </w:r>
          </w:p>
          <w:p w:rsidR="006C13CE" w:rsidRDefault="00C21CEF">
            <w:pPr>
              <w:jc w:val="center"/>
              <w:rPr>
                <w:b/>
                <w:szCs w:val="28"/>
              </w:rPr>
            </w:pPr>
            <w:r>
              <w:rPr>
                <w:b/>
                <w:szCs w:val="28"/>
              </w:rPr>
              <w:t>Phạm Thúy Hạnh</w:t>
            </w:r>
          </w:p>
        </w:tc>
      </w:tr>
    </w:tbl>
    <w:p w:rsidR="006C13CE" w:rsidRDefault="006C13CE">
      <w:pPr>
        <w:spacing w:after="0" w:line="240" w:lineRule="auto"/>
        <w:rPr>
          <w:b/>
        </w:rPr>
      </w:pPr>
    </w:p>
    <w:p w:rsidR="006C13CE" w:rsidRDefault="006C13CE">
      <w:pPr>
        <w:spacing w:after="0" w:line="240" w:lineRule="auto"/>
        <w:ind w:left="270" w:hanging="270"/>
        <w:jc w:val="center"/>
        <w:rPr>
          <w:b/>
        </w:rPr>
      </w:pPr>
    </w:p>
    <w:sectPr w:rsidR="006C13CE">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1CEF">
      <w:pPr>
        <w:spacing w:after="0" w:line="240" w:lineRule="auto"/>
      </w:pPr>
      <w:r>
        <w:separator/>
      </w:r>
    </w:p>
  </w:endnote>
  <w:endnote w:type="continuationSeparator" w:id="0">
    <w:p w:rsidR="00000000" w:rsidRDefault="00C2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CE" w:rsidRDefault="00C21CE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rsidR="006C13CE" w:rsidRDefault="006C13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1CEF">
      <w:pPr>
        <w:spacing w:after="0" w:line="240" w:lineRule="auto"/>
      </w:pPr>
      <w:r>
        <w:separator/>
      </w:r>
    </w:p>
  </w:footnote>
  <w:footnote w:type="continuationSeparator" w:id="0">
    <w:p w:rsidR="00000000" w:rsidRDefault="00C21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42EF"/>
    <w:multiLevelType w:val="multilevel"/>
    <w:tmpl w:val="1E841D4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CE"/>
    <w:rsid w:val="006C13CE"/>
    <w:rsid w:val="00C2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015A4-8303-4486-B1EE-B0EDCECB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95776"/>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C95776"/>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8025A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3">
    <w:name w:val="xl473"/>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8025A4"/>
    <w:pPr>
      <w:pBdr>
        <w:top w:val="single" w:sz="4" w:space="0" w:color="auto"/>
        <w:bottom w:val="single" w:sz="4" w:space="0" w:color="auto"/>
      </w:pBdr>
      <w:shd w:val="clear" w:color="000000" w:fill="FFFFFF"/>
      <w:spacing w:before="100" w:beforeAutospacing="1" w:after="100" w:afterAutospacing="1" w:line="240" w:lineRule="auto"/>
      <w:textAlignment w:val="center"/>
    </w:pPr>
  </w:style>
  <w:style w:type="paragraph" w:customStyle="1" w:styleId="xl475">
    <w:name w:val="xl475"/>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76">
    <w:name w:val="xl476"/>
    <w:basedOn w:val="Normal"/>
    <w:rsid w:val="008025A4"/>
    <w:pPr>
      <w:pBdr>
        <w:top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477">
    <w:name w:val="xl477"/>
    <w:basedOn w:val="Normal"/>
    <w:rsid w:val="008025A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78">
    <w:name w:val="xl478"/>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79">
    <w:name w:val="xl479"/>
    <w:basedOn w:val="Normal"/>
    <w:rsid w:val="008025A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8025A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81">
    <w:name w:val="xl481"/>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82">
    <w:name w:val="xl482"/>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color w:val="FF0000"/>
    </w:rPr>
  </w:style>
  <w:style w:type="paragraph" w:customStyle="1" w:styleId="xl484">
    <w:name w:val="xl484"/>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i/>
      <w:iCs/>
    </w:rPr>
  </w:style>
  <w:style w:type="paragraph" w:customStyle="1" w:styleId="xl485">
    <w:name w:val="xl485"/>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6">
    <w:name w:val="xl486"/>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87">
    <w:name w:val="xl487"/>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88">
    <w:name w:val="xl488"/>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9">
    <w:name w:val="xl489"/>
    <w:basedOn w:val="Normal"/>
    <w:rsid w:val="008025A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490">
    <w:name w:val="xl490"/>
    <w:basedOn w:val="Normal"/>
    <w:rsid w:val="008025A4"/>
    <w:pPr>
      <w:pBdr>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91">
    <w:name w:val="xl491"/>
    <w:basedOn w:val="Normal"/>
    <w:rsid w:val="008025A4"/>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492">
    <w:name w:val="xl492"/>
    <w:basedOn w:val="Normal"/>
    <w:rsid w:val="0080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3">
    <w:name w:val="xl493"/>
    <w:basedOn w:val="Normal"/>
    <w:rsid w:val="008025A4"/>
    <w:pPr>
      <w:shd w:val="clear" w:color="000000" w:fill="FFFFFF"/>
      <w:spacing w:before="100" w:beforeAutospacing="1" w:after="100" w:afterAutospacing="1" w:line="240" w:lineRule="auto"/>
      <w:jc w:val="center"/>
      <w:textAlignment w:val="center"/>
    </w:pPr>
    <w:rPr>
      <w:b/>
      <w:bCs/>
      <w:color w:val="FF0000"/>
    </w:rPr>
  </w:style>
  <w:style w:type="paragraph" w:customStyle="1" w:styleId="xl494">
    <w:name w:val="xl494"/>
    <w:basedOn w:val="Normal"/>
    <w:rsid w:val="0080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rPr>
  </w:style>
  <w:style w:type="paragraph" w:customStyle="1" w:styleId="xl495">
    <w:name w:val="xl495"/>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96">
    <w:name w:val="xl496"/>
    <w:basedOn w:val="Normal"/>
    <w:rsid w:val="008025A4"/>
    <w:pPr>
      <w:shd w:val="clear" w:color="000000" w:fill="FFFFFF"/>
      <w:spacing w:before="100" w:beforeAutospacing="1" w:after="100" w:afterAutospacing="1" w:line="240" w:lineRule="auto"/>
      <w:jc w:val="center"/>
      <w:textAlignment w:val="center"/>
    </w:pPr>
    <w:rPr>
      <w:b/>
      <w:bCs/>
      <w:sz w:val="32"/>
      <w:szCs w:val="32"/>
    </w:rPr>
  </w:style>
  <w:style w:type="paragraph" w:customStyle="1" w:styleId="xl497">
    <w:name w:val="xl497"/>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98">
    <w:name w:val="xl498"/>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99">
    <w:name w:val="xl499"/>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1">
    <w:name w:val="xl501"/>
    <w:basedOn w:val="Normal"/>
    <w:rsid w:val="008025A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8025A4"/>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8025A4"/>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8025A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8025A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8025A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7">
    <w:name w:val="xl507"/>
    <w:basedOn w:val="Normal"/>
    <w:rsid w:val="008025A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8025A4"/>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509">
    <w:name w:val="xl509"/>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0">
    <w:name w:val="xl510"/>
    <w:basedOn w:val="Normal"/>
    <w:rsid w:val="008025A4"/>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8025A4"/>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12">
    <w:name w:val="xl512"/>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8025A4"/>
    <w:pPr>
      <w:pBdr>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8025A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8025A4"/>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6">
    <w:name w:val="xl516"/>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7">
    <w:name w:val="xl517"/>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18">
    <w:name w:val="xl518"/>
    <w:basedOn w:val="Normal"/>
    <w:rsid w:val="008025A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9">
    <w:name w:val="xl519"/>
    <w:basedOn w:val="Normal"/>
    <w:rsid w:val="008025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20">
    <w:name w:val="xl520"/>
    <w:basedOn w:val="Normal"/>
    <w:rsid w:val="008025A4"/>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21">
    <w:name w:val="xl521"/>
    <w:basedOn w:val="Normal"/>
    <w:rsid w:val="008025A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22">
    <w:name w:val="xl522"/>
    <w:basedOn w:val="Normal"/>
    <w:rsid w:val="008025A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23">
    <w:name w:val="xl523"/>
    <w:basedOn w:val="Normal"/>
    <w:rsid w:val="008025A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24">
    <w:name w:val="xl524"/>
    <w:basedOn w:val="Normal"/>
    <w:rsid w:val="008025A4"/>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26">
    <w:name w:val="xl526"/>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27">
    <w:name w:val="xl527"/>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28">
    <w:name w:val="xl528"/>
    <w:basedOn w:val="Normal"/>
    <w:rsid w:val="0080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9">
    <w:name w:val="xl529"/>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30">
    <w:name w:val="xl530"/>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31">
    <w:name w:val="xl531"/>
    <w:basedOn w:val="Normal"/>
    <w:rsid w:val="0080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3">
    <w:name w:val="xl533"/>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8025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36">
    <w:name w:val="xl536"/>
    <w:basedOn w:val="Normal"/>
    <w:rsid w:val="008025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8025A4"/>
    <w:pPr>
      <w:shd w:val="clear" w:color="000000" w:fill="FFFFFF"/>
      <w:spacing w:before="100" w:beforeAutospacing="1" w:after="100" w:afterAutospacing="1" w:line="240" w:lineRule="auto"/>
      <w:jc w:val="center"/>
      <w:textAlignment w:val="center"/>
    </w:pPr>
    <w:rPr>
      <w:b/>
      <w:bCs/>
    </w:rPr>
  </w:style>
  <w:style w:type="paragraph" w:customStyle="1" w:styleId="xl538">
    <w:name w:val="xl538"/>
    <w:basedOn w:val="Normal"/>
    <w:rsid w:val="008025A4"/>
    <w:pPr>
      <w:shd w:val="clear" w:color="000000" w:fill="FFFF00"/>
      <w:spacing w:before="100" w:beforeAutospacing="1" w:after="100" w:afterAutospacing="1" w:line="240" w:lineRule="auto"/>
      <w:jc w:val="center"/>
      <w:textAlignment w:val="center"/>
    </w:pPr>
    <w:rPr>
      <w:b/>
      <w:bCs/>
    </w:rPr>
  </w:style>
  <w:style w:type="paragraph" w:customStyle="1" w:styleId="xl539">
    <w:name w:val="xl539"/>
    <w:basedOn w:val="Normal"/>
    <w:rsid w:val="008025A4"/>
    <w:pPr>
      <w:shd w:val="clear" w:color="000000" w:fill="FFFFFF"/>
      <w:spacing w:before="100" w:beforeAutospacing="1" w:after="100" w:afterAutospacing="1" w:line="240" w:lineRule="auto"/>
      <w:jc w:val="center"/>
    </w:pPr>
    <w:rPr>
      <w:b/>
      <w:bCs/>
    </w:rPr>
  </w:style>
  <w:style w:type="paragraph" w:customStyle="1" w:styleId="xl540">
    <w:name w:val="xl540"/>
    <w:basedOn w:val="Normal"/>
    <w:rsid w:val="008025A4"/>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541">
    <w:name w:val="xl541"/>
    <w:basedOn w:val="Normal"/>
    <w:rsid w:val="008025A4"/>
    <w:pPr>
      <w:shd w:val="clear" w:color="000000" w:fill="FFFF00"/>
      <w:spacing w:before="100" w:beforeAutospacing="1" w:after="100" w:afterAutospacing="1" w:line="240" w:lineRule="auto"/>
      <w:jc w:val="center"/>
      <w:textAlignment w:val="center"/>
    </w:pPr>
    <w:rPr>
      <w:b/>
      <w:bCs/>
      <w:sz w:val="32"/>
      <w:szCs w:val="32"/>
    </w:rPr>
  </w:style>
  <w:style w:type="paragraph" w:customStyle="1" w:styleId="xl542">
    <w:name w:val="xl542"/>
    <w:basedOn w:val="Normal"/>
    <w:rsid w:val="008025A4"/>
    <w:pPr>
      <w:shd w:val="clear" w:color="000000" w:fill="FFFFFF"/>
      <w:spacing w:before="100" w:beforeAutospacing="1" w:after="100" w:afterAutospacing="1" w:line="240" w:lineRule="auto"/>
      <w:jc w:val="center"/>
      <w:textAlignment w:val="center"/>
    </w:pPr>
    <w:rPr>
      <w:b/>
      <w:bCs/>
      <w:sz w:val="32"/>
      <w:szCs w:val="32"/>
    </w:rPr>
  </w:style>
  <w:style w:type="paragraph" w:customStyle="1" w:styleId="xl543">
    <w:name w:val="xl543"/>
    <w:basedOn w:val="Normal"/>
    <w:rsid w:val="008025A4"/>
    <w:pPr>
      <w:shd w:val="clear" w:color="000000" w:fill="FFFF00"/>
      <w:spacing w:before="100" w:beforeAutospacing="1" w:after="100" w:afterAutospacing="1" w:line="240" w:lineRule="auto"/>
      <w:jc w:val="center"/>
      <w:textAlignment w:val="center"/>
    </w:pPr>
    <w:rPr>
      <w:b/>
      <w:bCs/>
      <w:color w:val="FF0000"/>
      <w:sz w:val="32"/>
      <w:szCs w:val="32"/>
    </w:rPr>
  </w:style>
  <w:style w:type="paragraph" w:customStyle="1" w:styleId="xl544">
    <w:name w:val="xl544"/>
    <w:basedOn w:val="Normal"/>
    <w:rsid w:val="008025A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45">
    <w:name w:val="xl545"/>
    <w:basedOn w:val="Normal"/>
    <w:rsid w:val="008025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46">
    <w:name w:val="xl546"/>
    <w:basedOn w:val="Normal"/>
    <w:rsid w:val="008025A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47">
    <w:name w:val="xl547"/>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8">
    <w:name w:val="xl548"/>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9">
    <w:name w:val="xl549"/>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50">
    <w:name w:val="xl550"/>
    <w:basedOn w:val="Normal"/>
    <w:rsid w:val="008025A4"/>
    <w:pPr>
      <w:shd w:val="clear" w:color="000000" w:fill="FFCCCC"/>
      <w:spacing w:before="100" w:beforeAutospacing="1" w:after="100" w:afterAutospacing="1" w:line="240" w:lineRule="auto"/>
      <w:jc w:val="center"/>
      <w:textAlignment w:val="center"/>
    </w:pPr>
    <w:rPr>
      <w:b/>
      <w:bCs/>
      <w:color w:val="FF0000"/>
      <w:sz w:val="32"/>
      <w:szCs w:val="32"/>
    </w:rPr>
  </w:style>
  <w:style w:type="paragraph" w:customStyle="1" w:styleId="xl551">
    <w:name w:val="xl551"/>
    <w:basedOn w:val="Normal"/>
    <w:rsid w:val="008025A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2">
    <w:name w:val="xl552"/>
    <w:basedOn w:val="Normal"/>
    <w:rsid w:val="008025A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3">
    <w:name w:val="xl553"/>
    <w:basedOn w:val="Normal"/>
    <w:rsid w:val="008025A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4">
    <w:name w:val="xl554"/>
    <w:basedOn w:val="Normal"/>
    <w:rsid w:val="008025A4"/>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5">
    <w:name w:val="xl555"/>
    <w:basedOn w:val="Normal"/>
    <w:rsid w:val="008025A4"/>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6">
    <w:name w:val="xl556"/>
    <w:basedOn w:val="Normal"/>
    <w:rsid w:val="008025A4"/>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7">
    <w:name w:val="xl557"/>
    <w:basedOn w:val="Normal"/>
    <w:rsid w:val="008025A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58">
    <w:name w:val="xl558"/>
    <w:basedOn w:val="Normal"/>
    <w:rsid w:val="008025A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59">
    <w:name w:val="xl559"/>
    <w:basedOn w:val="Normal"/>
    <w:rsid w:val="008025A4"/>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60">
    <w:name w:val="xl560"/>
    <w:basedOn w:val="Normal"/>
    <w:rsid w:val="008025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61">
    <w:name w:val="xl561"/>
    <w:basedOn w:val="Normal"/>
    <w:rsid w:val="008025A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62">
    <w:name w:val="xl562"/>
    <w:basedOn w:val="Normal"/>
    <w:rsid w:val="008025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63">
    <w:name w:val="xl563"/>
    <w:basedOn w:val="Normal"/>
    <w:rsid w:val="008025A4"/>
    <w:pPr>
      <w:shd w:val="clear" w:color="000000" w:fill="FFFFFF"/>
      <w:spacing w:before="100" w:beforeAutospacing="1" w:after="100" w:afterAutospacing="1" w:line="240" w:lineRule="auto"/>
      <w:jc w:val="center"/>
      <w:textAlignment w:val="center"/>
    </w:pPr>
  </w:style>
  <w:style w:type="paragraph" w:customStyle="1" w:styleId="xl564">
    <w:name w:val="xl564"/>
    <w:basedOn w:val="Normal"/>
    <w:rsid w:val="008025A4"/>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65">
    <w:name w:val="xl565"/>
    <w:basedOn w:val="Normal"/>
    <w:rsid w:val="008025A4"/>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566">
    <w:name w:val="xl566"/>
    <w:basedOn w:val="Normal"/>
    <w:rsid w:val="008025A4"/>
    <w:pPr>
      <w:pBdr>
        <w:bottom w:val="single" w:sz="4" w:space="0" w:color="auto"/>
      </w:pBdr>
      <w:shd w:val="clear" w:color="000000" w:fill="FFFFFF"/>
      <w:spacing w:before="100" w:beforeAutospacing="1" w:after="100" w:afterAutospacing="1" w:line="240" w:lineRule="auto"/>
      <w:jc w:val="center"/>
      <w:textAlignment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2+k/GmrRRquXBnUXOz6VWUnhg==">CgMxLjAyCGguZ2pkZ3hzOAByITFQY1RzNWJ5N1RkT0pQNERsaDFRUmllcUZRVWRCNU9tWg==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2024-11-26T06:31:00Z</dcterms:created>
  <dcterms:modified xsi:type="dcterms:W3CDTF">2024-11-26T06:31:00Z</dcterms:modified>
</cp:coreProperties>
</file>